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8B" w:rsidRPr="000741EF" w:rsidRDefault="0001591A">
      <w:pPr>
        <w:rPr>
          <w:rFonts w:ascii="Times New Roman" w:hAnsi="Times New Roman" w:cs="Times New Roman"/>
          <w:sz w:val="24"/>
          <w:szCs w:val="24"/>
        </w:rPr>
      </w:pPr>
      <w:r w:rsidRPr="000741EF">
        <w:rPr>
          <w:rFonts w:ascii="Times New Roman" w:hAnsi="Times New Roman" w:cs="Times New Roman"/>
          <w:sz w:val="24"/>
          <w:szCs w:val="24"/>
        </w:rPr>
        <w:t>15 czerwiec (poniedziałek)</w:t>
      </w:r>
    </w:p>
    <w:p w:rsidR="0001591A" w:rsidRPr="00B65946" w:rsidRDefault="0001591A">
      <w:pPr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</w:pPr>
      <w:r w:rsidRPr="00B65946"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Temat: </w:t>
      </w:r>
      <w:r w:rsidRPr="00B65946">
        <w:rPr>
          <w:rFonts w:ascii="Times New Roman" w:hAnsi="Times New Roman" w:cs="Times New Roman"/>
          <w:bCs/>
          <w:color w:val="00B050"/>
          <w:sz w:val="24"/>
          <w:szCs w:val="24"/>
          <w:u w:val="single"/>
        </w:rPr>
        <w:t>TEMAT: KOLORY LATA</w:t>
      </w:r>
    </w:p>
    <w:p w:rsidR="0001591A" w:rsidRPr="000741EF" w:rsidRDefault="000741EF" w:rsidP="0001591A">
      <w:pPr>
        <w:pStyle w:val="Default"/>
        <w:rPr>
          <w:rFonts w:ascii="Times New Roman" w:hAnsi="Times New Roman" w:cs="Times New Roman"/>
        </w:rPr>
      </w:pPr>
      <w:r w:rsidRPr="00B65946">
        <w:rPr>
          <w:rFonts w:ascii="Times New Roman" w:hAnsi="Times New Roman" w:cs="Times New Roman"/>
          <w:color w:val="00B050"/>
        </w:rPr>
        <w:t xml:space="preserve">*** </w:t>
      </w:r>
      <w:r w:rsidR="0001591A" w:rsidRPr="00B65946">
        <w:rPr>
          <w:rFonts w:ascii="Times New Roman" w:hAnsi="Times New Roman" w:cs="Times New Roman"/>
          <w:bCs/>
          <w:iCs/>
          <w:color w:val="00B050"/>
        </w:rPr>
        <w:t>Po łące biega lato</w:t>
      </w:r>
      <w:r w:rsidR="0001591A" w:rsidRPr="000741EF">
        <w:rPr>
          <w:rFonts w:ascii="Times New Roman" w:hAnsi="Times New Roman" w:cs="Times New Roman"/>
          <w:bCs/>
          <w:iCs/>
        </w:rPr>
        <w:t xml:space="preserve"> </w:t>
      </w:r>
      <w:r w:rsidR="0001591A" w:rsidRPr="000741EF">
        <w:rPr>
          <w:rFonts w:ascii="Times New Roman" w:hAnsi="Times New Roman" w:cs="Times New Roman"/>
        </w:rPr>
        <w:t>– słuchanie piosenki i rozmowa na temat jego treś</w:t>
      </w:r>
      <w:r>
        <w:rPr>
          <w:rFonts w:ascii="Times New Roman" w:hAnsi="Times New Roman" w:cs="Times New Roman"/>
        </w:rPr>
        <w:t>ci. Z</w:t>
      </w:r>
      <w:r w:rsidR="0001591A" w:rsidRPr="000741EF">
        <w:rPr>
          <w:rFonts w:ascii="Times New Roman" w:hAnsi="Times New Roman" w:cs="Times New Roman"/>
        </w:rPr>
        <w:t>aprasza</w:t>
      </w:r>
      <w:r>
        <w:rPr>
          <w:rFonts w:ascii="Times New Roman" w:hAnsi="Times New Roman" w:cs="Times New Roman"/>
        </w:rPr>
        <w:t>my</w:t>
      </w:r>
      <w:r w:rsidR="0001591A" w:rsidRPr="000741EF">
        <w:rPr>
          <w:rFonts w:ascii="Times New Roman" w:hAnsi="Times New Roman" w:cs="Times New Roman"/>
        </w:rPr>
        <w:t xml:space="preserve"> dzieci do roz</w:t>
      </w:r>
      <w:r w:rsidR="0001591A" w:rsidRPr="000741EF">
        <w:rPr>
          <w:rFonts w:ascii="Times New Roman" w:hAnsi="Times New Roman" w:cs="Times New Roman"/>
        </w:rPr>
        <w:softHyphen/>
        <w:t xml:space="preserve">mowy: </w:t>
      </w:r>
      <w:r w:rsidR="0001591A" w:rsidRPr="000741EF">
        <w:rPr>
          <w:rFonts w:ascii="Times New Roman" w:hAnsi="Times New Roman" w:cs="Times New Roman"/>
          <w:iCs/>
        </w:rPr>
        <w:t xml:space="preserve">Jaką mamy porę roku? Jakie zmiany zauważyliście w przyrodzie? Czy wiecie, jakie zmiany zachodzą latem w parku, lesie i na polu? Posłuchajcie uważnie piosenki i zastanówcie się, w jakim miejscu – zgodnie z piosenką – można spotkać lato. </w:t>
      </w:r>
      <w:r w:rsidR="0001591A" w:rsidRPr="000741EF">
        <w:rPr>
          <w:rStyle w:val="A4"/>
          <w:rFonts w:ascii="Times New Roman" w:hAnsi="Times New Roman" w:cs="Times New Roman"/>
          <w:sz w:val="24"/>
          <w:szCs w:val="24"/>
        </w:rPr>
        <w:t xml:space="preserve">• CD </w:t>
      </w:r>
    </w:p>
    <w:p w:rsidR="0001591A" w:rsidRPr="000741EF" w:rsidRDefault="0001591A" w:rsidP="0001591A">
      <w:pPr>
        <w:pStyle w:val="Pa36"/>
        <w:spacing w:before="100"/>
        <w:jc w:val="both"/>
        <w:rPr>
          <w:rFonts w:ascii="Times New Roman" w:hAnsi="Times New Roman" w:cs="Times New Roman"/>
          <w:color w:val="000000"/>
        </w:rPr>
      </w:pPr>
      <w:r w:rsidRPr="000741EF">
        <w:rPr>
          <w:rFonts w:ascii="Times New Roman" w:hAnsi="Times New Roman" w:cs="Times New Roman"/>
          <w:bCs/>
          <w:iCs/>
          <w:color w:val="000000"/>
        </w:rPr>
        <w:t xml:space="preserve">Po łące biega lato </w:t>
      </w:r>
    </w:p>
    <w:p w:rsidR="0001591A" w:rsidRDefault="0001591A" w:rsidP="000159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41EF">
        <w:rPr>
          <w:rFonts w:ascii="Times New Roman" w:hAnsi="Times New Roman" w:cs="Times New Roman"/>
          <w:color w:val="000000"/>
          <w:sz w:val="24"/>
          <w:szCs w:val="24"/>
        </w:rPr>
        <w:t>sł. B. Lewandowska, muz. K. Kwiatkowska</w:t>
      </w:r>
    </w:p>
    <w:p w:rsidR="000741EF" w:rsidRPr="000741EF" w:rsidRDefault="000741EF" w:rsidP="0001591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41EF" w:rsidRPr="00B65946" w:rsidRDefault="000741EF" w:rsidP="000741E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5946">
        <w:rPr>
          <w:rFonts w:ascii="Times New Roman" w:hAnsi="Times New Roman" w:cs="Times New Roman"/>
          <w:b/>
          <w:color w:val="FF0000"/>
          <w:sz w:val="24"/>
          <w:szCs w:val="24"/>
        </w:rPr>
        <w:t>***Zadanie dla sześciolatków:</w:t>
      </w:r>
    </w:p>
    <w:p w:rsidR="000741EF" w:rsidRPr="000741EF" w:rsidRDefault="000741EF" w:rsidP="000741EF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0741EF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 xml:space="preserve">Praca w ćwiczeniach na str. </w:t>
      </w:r>
      <w:r w:rsidRPr="000741EF">
        <w:rPr>
          <w:rFonts w:ascii="Times New Roman" w:hAnsi="Times New Roman" w:cs="Times New Roman"/>
          <w:b/>
          <w:bCs/>
        </w:rPr>
        <w:t xml:space="preserve">39a – </w:t>
      </w:r>
      <w:r w:rsidRPr="000741EF">
        <w:rPr>
          <w:rFonts w:ascii="Times New Roman" w:hAnsi="Times New Roman" w:cs="Times New Roman"/>
        </w:rPr>
        <w:t>poznanie znaczenia niektórych przysłów i związkó</w:t>
      </w:r>
      <w:r w:rsidR="00EA677D">
        <w:rPr>
          <w:rFonts w:ascii="Times New Roman" w:hAnsi="Times New Roman" w:cs="Times New Roman"/>
        </w:rPr>
        <w:t>w frazeologicznych. O</w:t>
      </w:r>
      <w:r w:rsidRPr="000741EF">
        <w:rPr>
          <w:rFonts w:ascii="Times New Roman" w:hAnsi="Times New Roman" w:cs="Times New Roman"/>
        </w:rPr>
        <w:t>d</w:t>
      </w:r>
      <w:r w:rsidRPr="000741EF">
        <w:rPr>
          <w:rFonts w:ascii="Times New Roman" w:hAnsi="Times New Roman" w:cs="Times New Roman"/>
        </w:rPr>
        <w:softHyphen/>
        <w:t>czytuje</w:t>
      </w:r>
      <w:r w:rsidR="00EA677D">
        <w:rPr>
          <w:rFonts w:ascii="Times New Roman" w:hAnsi="Times New Roman" w:cs="Times New Roman"/>
        </w:rPr>
        <w:t>my</w:t>
      </w:r>
      <w:r w:rsidRPr="000741EF">
        <w:rPr>
          <w:rFonts w:ascii="Times New Roman" w:hAnsi="Times New Roman" w:cs="Times New Roman"/>
        </w:rPr>
        <w:t xml:space="preserve"> zdania: 1. Mieć dwie lewe ręce; 2. Mieć muchy w nosie; 3. Siedzieć jak na szpilkach; 4. Spać jak kamień. Dzieci wpisują obok obrazków numery właściwych zdań. Następnie dzieci odczytują zdania z poznanych liter, wpisują numer obrazka, który ilustruje dane zdanie. Na koniec ilustrują przysłowie „Myśleć o niebieskich migdałach. </w:t>
      </w:r>
    </w:p>
    <w:p w:rsidR="000741EF" w:rsidRPr="000741EF" w:rsidRDefault="000741EF" w:rsidP="000741EF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</w:p>
    <w:p w:rsidR="000741EF" w:rsidRPr="000741EF" w:rsidRDefault="00EA677D" w:rsidP="000741EF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B65946">
        <w:rPr>
          <w:rStyle w:val="A4"/>
          <w:rFonts w:ascii="Times New Roman" w:hAnsi="Times New Roman" w:cs="Times New Roman"/>
          <w:color w:val="FF0000"/>
          <w:sz w:val="24"/>
          <w:szCs w:val="24"/>
        </w:rPr>
        <w:t>***Zadanie</w:t>
      </w:r>
      <w:r w:rsidR="000741EF" w:rsidRPr="00B65946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 dla czterolatków:</w:t>
      </w:r>
    </w:p>
    <w:p w:rsidR="000741EF" w:rsidRPr="000741EF" w:rsidRDefault="000741EF" w:rsidP="0007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1EF">
        <w:rPr>
          <w:rFonts w:ascii="Times New Roman" w:hAnsi="Times New Roman" w:cs="Times New Roman"/>
          <w:color w:val="000000"/>
          <w:sz w:val="24"/>
          <w:szCs w:val="24"/>
        </w:rPr>
        <w:t xml:space="preserve">*„Malowanie kolorów lata” – praca </w:t>
      </w:r>
      <w:r w:rsidR="00EA677D">
        <w:rPr>
          <w:rFonts w:ascii="Times New Roman" w:hAnsi="Times New Roman" w:cs="Times New Roman"/>
          <w:color w:val="000000"/>
          <w:sz w:val="24"/>
          <w:szCs w:val="24"/>
        </w:rPr>
        <w:t xml:space="preserve">w ćwiczeniach na str. </w:t>
      </w:r>
      <w:r w:rsidRPr="00074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r w:rsidRPr="000741EF">
        <w:rPr>
          <w:rFonts w:ascii="Times New Roman" w:hAnsi="Times New Roman" w:cs="Times New Roman"/>
          <w:color w:val="000000"/>
          <w:sz w:val="24"/>
          <w:szCs w:val="24"/>
        </w:rPr>
        <w:t>. Rozwijanie wiedzy o barwach i umie</w:t>
      </w:r>
      <w:r w:rsidRPr="000741E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jętności manualnych. </w:t>
      </w:r>
    </w:p>
    <w:p w:rsidR="000741EF" w:rsidRPr="000741EF" w:rsidRDefault="000741EF" w:rsidP="00074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41EF" w:rsidRPr="000741EF" w:rsidRDefault="00EA677D" w:rsidP="000159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9401747"/>
            <wp:effectExtent l="19050" t="0" r="2540" b="0"/>
            <wp:docPr id="1" name="Obraz 1" descr="https://scontent-frt3-1.xx.fbcdn.net/v/t1.15752-9/96267390_659287041573176_5565549554234818560_n.jpg?_nc_cat=109&amp;_nc_sid=b96e70&amp;_nc_ohc=Aya9rop9RT8AX8lt_zu&amp;_nc_ht=scontent-frt3-1.xx&amp;oh=cb8b1cae967dddf4267926e2638a6120&amp;oe=5F0A6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15752-9/96267390_659287041573176_5565549554234818560_n.jpg?_nc_cat=109&amp;_nc_sid=b96e70&amp;_nc_ohc=Aya9rop9RT8AX8lt_zu&amp;_nc_ht=scontent-frt3-1.xx&amp;oh=cb8b1cae967dddf4267926e2638a6120&amp;oe=5F0A622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486525" cy="8795288"/>
            <wp:effectExtent l="19050" t="0" r="9525" b="0"/>
            <wp:docPr id="4" name="Obraz 4" descr="https://scontent-frt3-1.xx.fbcdn.net/v/t1.15752-9/89686367_487362278808853_5545548862199955456_n.jpg?_nc_cat=107&amp;_nc_sid=b96e70&amp;_nc_ohc=ihQi59dOUJMAX_PyFOf&amp;_nc_ht=scontent-frt3-1.xx&amp;oh=25030e7b14e2db8c881ae5913fa5f995&amp;oe=5F0B8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frt3-1.xx.fbcdn.net/v/t1.15752-9/89686367_487362278808853_5545548862199955456_n.jpg?_nc_cat=107&amp;_nc_sid=b96e70&amp;_nc_ohc=ihQi59dOUJMAX_PyFOf&amp;_nc_ht=scontent-frt3-1.xx&amp;oh=25030e7b14e2db8c881ae5913fa5f995&amp;oe=5F0B85B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79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953125" cy="8448675"/>
            <wp:effectExtent l="19050" t="0" r="9525" b="0"/>
            <wp:docPr id="7" name="Obraz 7" descr="https://scontent-frx5-1.xx.fbcdn.net/v/t1.15752-9/90784068_204955314067878_2970516810614439936_n.jpg?_nc_cat=111&amp;_nc_sid=b96e70&amp;_nc_ohc=EjP9cJESGfwAX95EALp&amp;_nc_ht=scontent-frx5-1.xx&amp;oh=4d82203832fc372a7d2aa5e67fdbd99c&amp;oe=5F0A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x5-1.xx.fbcdn.net/v/t1.15752-9/90784068_204955314067878_2970516810614439936_n.jpg?_nc_cat=111&amp;_nc_sid=b96e70&amp;_nc_ohc=EjP9cJESGfwAX95EALp&amp;_nc_ht=scontent-frx5-1.xx&amp;oh=4d82203832fc372a7d2aa5e67fdbd99c&amp;oe=5F0A45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1EF" w:rsidRPr="000741EF" w:rsidSect="00536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438B"/>
    <w:rsid w:val="0001591A"/>
    <w:rsid w:val="000741EF"/>
    <w:rsid w:val="00536366"/>
    <w:rsid w:val="0072438B"/>
    <w:rsid w:val="00976E90"/>
    <w:rsid w:val="00B65946"/>
    <w:rsid w:val="00EA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591A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01591A"/>
    <w:rPr>
      <w:rFonts w:cs="AgendaPl"/>
      <w:b/>
      <w:bCs/>
      <w:color w:val="000000"/>
      <w:sz w:val="16"/>
      <w:szCs w:val="16"/>
    </w:rPr>
  </w:style>
  <w:style w:type="paragraph" w:customStyle="1" w:styleId="Pa36">
    <w:name w:val="Pa36"/>
    <w:basedOn w:val="Default"/>
    <w:next w:val="Default"/>
    <w:uiPriority w:val="99"/>
    <w:rsid w:val="0001591A"/>
    <w:pPr>
      <w:spacing w:line="201" w:lineRule="atLeast"/>
    </w:pPr>
    <w:rPr>
      <w:rFonts w:cstheme="minorBidi"/>
      <w:color w:val="auto"/>
    </w:rPr>
  </w:style>
  <w:style w:type="character" w:customStyle="1" w:styleId="A71">
    <w:name w:val="A7+1"/>
    <w:uiPriority w:val="99"/>
    <w:rsid w:val="000741EF"/>
    <w:rPr>
      <w:rFonts w:cs="AgendaPl Light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2020-06-14T18:46:00Z</dcterms:created>
  <dcterms:modified xsi:type="dcterms:W3CDTF">2020-06-14T19:52:00Z</dcterms:modified>
</cp:coreProperties>
</file>