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FA" w:rsidRPr="008227FA" w:rsidRDefault="008227F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7FA">
        <w:rPr>
          <w:rFonts w:ascii="Times New Roman" w:hAnsi="Times New Roman" w:cs="Times New Roman"/>
          <w:bCs/>
          <w:color w:val="000000"/>
          <w:sz w:val="24"/>
          <w:szCs w:val="24"/>
        </w:rPr>
        <w:t>12.05.2020 r.</w:t>
      </w:r>
    </w:p>
    <w:p w:rsidR="0032118F" w:rsidRPr="008227FA" w:rsidRDefault="008227FA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27F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TEMAT: MAŁA ORKIESTRA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40" w:lineRule="auto"/>
        <w:rPr>
          <w:rFonts w:ascii="AgendaPl Semibold" w:hAnsi="AgendaPl Semibold" w:cs="AgendaPl Semibold"/>
          <w:color w:val="000000"/>
          <w:sz w:val="24"/>
          <w:szCs w:val="24"/>
        </w:rPr>
      </w:pPr>
    </w:p>
    <w:p w:rsidR="009451D0" w:rsidRPr="009451D0" w:rsidRDefault="009451D0" w:rsidP="00945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b/>
          <w:bCs/>
          <w:color w:val="00B050"/>
          <w:sz w:val="24"/>
          <w:szCs w:val="24"/>
        </w:rPr>
        <w:t>***„Co to? Kto to?”</w:t>
      </w:r>
      <w:r w:rsidRPr="0094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– rozwiązywanie zagadek wprowadzających w temat dnia. </w:t>
      </w:r>
    </w:p>
    <w:p w:rsidR="009451D0" w:rsidRPr="009451D0" w:rsidRDefault="009451D0" w:rsidP="009451D0">
      <w:pPr>
        <w:autoSpaceDE w:val="0"/>
        <w:autoSpaceDN w:val="0"/>
        <w:adjustRightInd w:val="0"/>
        <w:spacing w:before="4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Może być dęty, może być i strunowy,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ważne, aby był do gry gotowy.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Piękne dźwięki nam wygrywa,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z nim piękna muzyka jest możliwa. (instrument muzyczny)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Jest to zespół niemały,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mogą w nim być skrzypce, a nawet organy.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Gdy wszyscy razem zaczynają grać,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to aż publiczność chce z foteli wstać. (orkiestra)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Zna go każde w przedszkolu dziecko,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zawsze stoi przed swoją orkiestrą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i porusza drewnianą pałeczką. (dyrygent)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Dyrygenta wszyscy się słuchają,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tylko na nią patrzeć mają. </w:t>
      </w:r>
    </w:p>
    <w:p w:rsidR="009451D0" w:rsidRPr="009451D0" w:rsidRDefault="009451D0" w:rsidP="009451D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1D0">
        <w:rPr>
          <w:rFonts w:ascii="Times New Roman" w:hAnsi="Times New Roman" w:cs="Times New Roman"/>
          <w:color w:val="000000"/>
          <w:sz w:val="24"/>
          <w:szCs w:val="24"/>
        </w:rPr>
        <w:t xml:space="preserve">Dzięki tej drewnianej pałeczce </w:t>
      </w:r>
    </w:p>
    <w:p w:rsidR="008227FA" w:rsidRDefault="009451D0" w:rsidP="009451D0">
      <w:pPr>
        <w:pStyle w:val="Default"/>
        <w:rPr>
          <w:rFonts w:ascii="Times New Roman" w:hAnsi="Times New Roman" w:cs="Times New Roman"/>
        </w:rPr>
      </w:pPr>
      <w:r w:rsidRPr="009451D0">
        <w:rPr>
          <w:rFonts w:ascii="Times New Roman" w:hAnsi="Times New Roman" w:cs="Times New Roman"/>
        </w:rPr>
        <w:t>wszystko uda się w każdej pioseneczce. (batuta)</w:t>
      </w:r>
    </w:p>
    <w:p w:rsidR="009451D0" w:rsidRPr="009451D0" w:rsidRDefault="009451D0" w:rsidP="009451D0">
      <w:pPr>
        <w:pStyle w:val="Default"/>
        <w:rPr>
          <w:rFonts w:ascii="Times New Roman" w:hAnsi="Times New Roman" w:cs="Times New Roman"/>
        </w:rPr>
      </w:pPr>
    </w:p>
    <w:p w:rsidR="008227FA" w:rsidRPr="008227FA" w:rsidRDefault="008227FA" w:rsidP="008227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B050"/>
        </w:rPr>
        <w:t>***</w:t>
      </w:r>
      <w:r w:rsidRPr="008227FA">
        <w:rPr>
          <w:rFonts w:ascii="Times New Roman" w:hAnsi="Times New Roman" w:cs="Times New Roman"/>
          <w:b/>
          <w:bCs/>
          <w:i/>
          <w:iCs/>
          <w:color w:val="00B050"/>
        </w:rPr>
        <w:t>Głowa, ramiona</w:t>
      </w:r>
      <w:r w:rsidRPr="008227F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227FA">
        <w:rPr>
          <w:rFonts w:ascii="Times New Roman" w:hAnsi="Times New Roman" w:cs="Times New Roman"/>
        </w:rPr>
        <w:t>– zabawa ruchowa do piosenki. Dzieci stoją</w:t>
      </w:r>
      <w:r>
        <w:rPr>
          <w:rFonts w:ascii="Times New Roman" w:hAnsi="Times New Roman" w:cs="Times New Roman"/>
        </w:rPr>
        <w:t xml:space="preserve">  i </w:t>
      </w:r>
      <w:r w:rsidRPr="008227FA">
        <w:rPr>
          <w:rFonts w:ascii="Times New Roman" w:hAnsi="Times New Roman" w:cs="Times New Roman"/>
        </w:rPr>
        <w:t>gestem ilu</w:t>
      </w:r>
      <w:r w:rsidRPr="008227FA">
        <w:rPr>
          <w:rFonts w:ascii="Times New Roman" w:hAnsi="Times New Roman" w:cs="Times New Roman"/>
        </w:rPr>
        <w:softHyphen/>
        <w:t>strują słowa piosenki, dotykając odpowiednich części ciała. Zabawę można przeprowadzić również w języku obcym, np. angielskim (np. na podstawie piosenki</w:t>
      </w:r>
      <w:r w:rsidRPr="008227FA">
        <w:rPr>
          <w:rFonts w:ascii="Times New Roman" w:hAnsi="Times New Roman" w:cs="Times New Roman"/>
          <w:i/>
          <w:iCs/>
        </w:rPr>
        <w:t>: Head, shoulders, knees and toes</w:t>
      </w:r>
      <w:r w:rsidRPr="008227FA">
        <w:rPr>
          <w:rFonts w:ascii="Times New Roman" w:hAnsi="Times New Roman" w:cs="Times New Roman"/>
        </w:rPr>
        <w:t xml:space="preserve">). </w:t>
      </w:r>
    </w:p>
    <w:p w:rsidR="008227FA" w:rsidRPr="008227FA" w:rsidRDefault="008227FA" w:rsidP="008227FA">
      <w:pPr>
        <w:pStyle w:val="Default"/>
        <w:rPr>
          <w:rFonts w:ascii="Times New Roman" w:hAnsi="Times New Roman" w:cs="Times New Roman"/>
        </w:rPr>
      </w:pPr>
    </w:p>
    <w:p w:rsidR="008227FA" w:rsidRPr="008227FA" w:rsidRDefault="008227FA" w:rsidP="008227FA">
      <w:pPr>
        <w:pStyle w:val="Default"/>
        <w:rPr>
          <w:rFonts w:ascii="Times New Roman" w:hAnsi="Times New Roman" w:cs="Times New Roman"/>
        </w:rPr>
      </w:pPr>
    </w:p>
    <w:p w:rsidR="008227FA" w:rsidRPr="008227FA" w:rsidRDefault="008227FA" w:rsidP="008227FA">
      <w:pPr>
        <w:pStyle w:val="Pa36"/>
        <w:spacing w:before="100"/>
        <w:jc w:val="both"/>
        <w:rPr>
          <w:rFonts w:ascii="Times New Roman" w:hAnsi="Times New Roman" w:cs="Times New Roman"/>
          <w:color w:val="000000"/>
          <w:lang w:val="en-US"/>
        </w:rPr>
      </w:pPr>
      <w:r w:rsidRPr="008227FA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Głowa, ramiona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73"/>
      </w:tblGrid>
      <w:tr w:rsidR="008227FA" w:rsidRPr="008227FA">
        <w:trPr>
          <w:trHeight w:val="1163"/>
        </w:trPr>
        <w:tc>
          <w:tcPr>
            <w:tcW w:w="7473" w:type="dxa"/>
          </w:tcPr>
          <w:p w:rsidR="008227FA" w:rsidRPr="008227FA" w:rsidRDefault="008227FA">
            <w:pPr>
              <w:pStyle w:val="Pa3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t xml:space="preserve">Marta Bogdanowicz </w:t>
            </w:r>
          </w:p>
          <w:p w:rsidR="008227FA" w:rsidRPr="008227FA" w:rsidRDefault="008227FA">
            <w:pPr>
              <w:pStyle w:val="Pa36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t xml:space="preserve">Gimnastyka, dobra sprawa,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t xml:space="preserve">Dla nas wszystkich to zabawa.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t xml:space="preserve">Ręce w górę, w przód i w bok,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t xml:space="preserve">Skłon do przodu, w górę skok. </w:t>
            </w:r>
          </w:p>
          <w:p w:rsidR="008227FA" w:rsidRPr="008227FA" w:rsidRDefault="008227FA">
            <w:pPr>
              <w:pStyle w:val="Pa36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t xml:space="preserve">Głowa, ramiona, kolana, pięty,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t xml:space="preserve">Kolana, pięty, kolana, pięty.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t>Głowa, ramiona, kolana, pięty, (</w:t>
            </w:r>
            <w:r w:rsidRPr="008227FA">
              <w:rPr>
                <w:rFonts w:ascii="Times New Roman" w:hAnsi="Times New Roman" w:cs="Times New Roman"/>
                <w:i/>
                <w:iCs/>
                <w:color w:val="000000"/>
              </w:rPr>
              <w:t>2 razy</w:t>
            </w:r>
            <w:r w:rsidRPr="008227FA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t xml:space="preserve">Oczy, uszy, usta, nos. </w:t>
            </w:r>
          </w:p>
        </w:tc>
      </w:tr>
    </w:tbl>
    <w:p w:rsidR="008227FA" w:rsidRPr="008227FA" w:rsidRDefault="008227F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227FA" w:rsidRPr="008227FA" w:rsidRDefault="008227FA" w:rsidP="008227FA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8227FA">
        <w:rPr>
          <w:rFonts w:ascii="Times New Roman" w:hAnsi="Times New Roman" w:cs="Times New Roman"/>
          <w:color w:val="000000"/>
        </w:rPr>
        <w:t xml:space="preserve">Head, shoulders, knees and toes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36"/>
      </w:tblGrid>
      <w:tr w:rsidR="008227FA" w:rsidRPr="008227FA">
        <w:trPr>
          <w:trHeight w:val="1276"/>
        </w:trPr>
        <w:tc>
          <w:tcPr>
            <w:tcW w:w="3736" w:type="dxa"/>
          </w:tcPr>
          <w:p w:rsidR="008227FA" w:rsidRPr="008227FA" w:rsidRDefault="008227FA">
            <w:pPr>
              <w:pStyle w:val="Pa3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27FA">
              <w:rPr>
                <w:rFonts w:ascii="Times New Roman" w:hAnsi="Times New Roman" w:cs="Times New Roman"/>
                <w:color w:val="000000"/>
                <w:lang w:val="en-US"/>
              </w:rPr>
              <w:t xml:space="preserve">sł. i muz. tradycyjne </w:t>
            </w:r>
          </w:p>
          <w:p w:rsidR="008227FA" w:rsidRPr="008227FA" w:rsidRDefault="008227FA">
            <w:pPr>
              <w:pStyle w:val="Pa36"/>
              <w:spacing w:before="1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27FA">
              <w:rPr>
                <w:rFonts w:ascii="Times New Roman" w:hAnsi="Times New Roman" w:cs="Times New Roman"/>
                <w:color w:val="000000"/>
                <w:lang w:val="en-US"/>
              </w:rPr>
              <w:t xml:space="preserve">Head, shoulders, knees and toes,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27FA">
              <w:rPr>
                <w:rFonts w:ascii="Times New Roman" w:hAnsi="Times New Roman" w:cs="Times New Roman"/>
                <w:color w:val="000000"/>
                <w:lang w:val="en-US"/>
              </w:rPr>
              <w:t xml:space="preserve">Knees and toes. </w:t>
            </w:r>
          </w:p>
          <w:p w:rsidR="008227FA" w:rsidRPr="008227FA" w:rsidRDefault="008227FA">
            <w:pPr>
              <w:pStyle w:val="Pa36"/>
              <w:spacing w:before="1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27FA">
              <w:rPr>
                <w:rFonts w:ascii="Times New Roman" w:hAnsi="Times New Roman" w:cs="Times New Roman"/>
                <w:color w:val="000000"/>
                <w:lang w:val="en-US"/>
              </w:rPr>
              <w:t>Head, shoulders, knees and toes, (</w:t>
            </w:r>
            <w:r w:rsidRPr="008227F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3 razy</w:t>
            </w:r>
            <w:r w:rsidRPr="008227FA">
              <w:rPr>
                <w:rFonts w:ascii="Times New Roman" w:hAnsi="Times New Roman" w:cs="Times New Roman"/>
                <w:color w:val="000000"/>
                <w:lang w:val="en-US"/>
              </w:rPr>
              <w:t xml:space="preserve">)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27FA">
              <w:rPr>
                <w:rFonts w:ascii="Times New Roman" w:hAnsi="Times New Roman" w:cs="Times New Roman"/>
                <w:color w:val="000000"/>
                <w:lang w:val="en-US"/>
              </w:rPr>
              <w:t xml:space="preserve">Knees and toes. </w:t>
            </w:r>
          </w:p>
          <w:p w:rsidR="008227FA" w:rsidRPr="008227FA" w:rsidRDefault="008227FA">
            <w:pPr>
              <w:pStyle w:val="Pa36"/>
              <w:spacing w:before="1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27FA">
              <w:rPr>
                <w:rFonts w:ascii="Times New Roman" w:hAnsi="Times New Roman" w:cs="Times New Roman"/>
                <w:color w:val="000000"/>
                <w:lang w:val="en-US"/>
              </w:rPr>
              <w:t xml:space="preserve">And eyes, and ears, and mouth,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27FA">
              <w:rPr>
                <w:rFonts w:ascii="Times New Roman" w:hAnsi="Times New Roman" w:cs="Times New Roman"/>
                <w:color w:val="000000"/>
                <w:lang w:val="en-US"/>
              </w:rPr>
              <w:t xml:space="preserve">And nose. </w:t>
            </w:r>
          </w:p>
          <w:p w:rsidR="008227FA" w:rsidRPr="008227FA" w:rsidRDefault="008227FA">
            <w:pPr>
              <w:pStyle w:val="Pa36"/>
              <w:spacing w:before="1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227FA">
              <w:rPr>
                <w:rFonts w:ascii="Times New Roman" w:hAnsi="Times New Roman" w:cs="Times New Roman"/>
                <w:color w:val="000000"/>
                <w:lang w:val="en-US"/>
              </w:rPr>
              <w:t xml:space="preserve">Head, shoulders, knees and toes, </w:t>
            </w:r>
          </w:p>
          <w:p w:rsidR="008227FA" w:rsidRPr="008227FA" w:rsidRDefault="008227FA">
            <w:pPr>
              <w:pStyle w:val="Pa41"/>
              <w:spacing w:before="1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7FA">
              <w:rPr>
                <w:rFonts w:ascii="Times New Roman" w:hAnsi="Times New Roman" w:cs="Times New Roman"/>
                <w:color w:val="000000"/>
              </w:rPr>
              <w:lastRenderedPageBreak/>
              <w:t xml:space="preserve">Knees and toes. </w:t>
            </w:r>
          </w:p>
        </w:tc>
      </w:tr>
    </w:tbl>
    <w:p w:rsidR="008227FA" w:rsidRPr="008227FA" w:rsidRDefault="008227F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227FA" w:rsidRPr="008227FA" w:rsidRDefault="008227FA" w:rsidP="008227F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227FA">
        <w:rPr>
          <w:rFonts w:ascii="Times New Roman" w:hAnsi="Times New Roman" w:cs="Times New Roman"/>
          <w:color w:val="FF0000"/>
          <w:sz w:val="24"/>
          <w:szCs w:val="24"/>
        </w:rPr>
        <w:t>***Zadanie dla sześciolatków:</w:t>
      </w:r>
    </w:p>
    <w:p w:rsidR="008227FA" w:rsidRPr="008227FA" w:rsidRDefault="008227FA" w:rsidP="008227F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*Praca w ćwiczeniach na str. </w:t>
      </w:r>
      <w:r w:rsidRPr="008227FA">
        <w:rPr>
          <w:rFonts w:ascii="Times New Roman" w:hAnsi="Times New Roman" w:cs="Times New Roman"/>
          <w:b/>
          <w:bCs/>
        </w:rPr>
        <w:t xml:space="preserve">17a </w:t>
      </w:r>
      <w:r w:rsidRPr="008227FA">
        <w:rPr>
          <w:rFonts w:ascii="Times New Roman" w:hAnsi="Times New Roman" w:cs="Times New Roman"/>
        </w:rPr>
        <w:t xml:space="preserve">– rysowanie linii po śladzie, łączenie odpowiednich rysunków z podpisami. </w:t>
      </w:r>
    </w:p>
    <w:p w:rsidR="008227FA" w:rsidRPr="008227FA" w:rsidRDefault="008227FA" w:rsidP="008227FA">
      <w:pPr>
        <w:pStyle w:val="Default"/>
        <w:rPr>
          <w:rFonts w:ascii="Times New Roman" w:hAnsi="Times New Roman" w:cs="Times New Roman"/>
        </w:rPr>
      </w:pPr>
      <w:r>
        <w:rPr>
          <w:rStyle w:val="A17"/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</w:rPr>
        <w:t xml:space="preserve">Praca w ćwiczeniach na str. </w:t>
      </w:r>
      <w:r w:rsidRPr="008227FA">
        <w:rPr>
          <w:rFonts w:ascii="Times New Roman" w:hAnsi="Times New Roman" w:cs="Times New Roman"/>
          <w:b/>
          <w:bCs/>
        </w:rPr>
        <w:t xml:space="preserve">17b </w:t>
      </w:r>
      <w:r w:rsidRPr="008227FA">
        <w:rPr>
          <w:rFonts w:ascii="Times New Roman" w:hAnsi="Times New Roman" w:cs="Times New Roman"/>
        </w:rPr>
        <w:t>– wyklaskiwanie sylab według wzoru, łączenie sylab w wyrazy, pisanie nazw in</w:t>
      </w:r>
      <w:r w:rsidRPr="008227FA">
        <w:rPr>
          <w:rFonts w:ascii="Times New Roman" w:hAnsi="Times New Roman" w:cs="Times New Roman"/>
        </w:rPr>
        <w:softHyphen/>
        <w:t xml:space="preserve">strumentów po śladzie. </w:t>
      </w:r>
    </w:p>
    <w:p w:rsidR="008227FA" w:rsidRDefault="008227F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227FA" w:rsidRDefault="00180B4A">
      <w:pPr>
        <w:rPr>
          <w:rFonts w:ascii="AgendaPl-Regular" w:hAnsi="AgendaPl-Regular" w:cs="AgendaPl-Regular"/>
          <w:sz w:val="19"/>
          <w:szCs w:val="19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*** Zadanie dla pięciolatków:</w:t>
      </w:r>
      <w:r w:rsidRPr="00180B4A">
        <w:rPr>
          <w:rFonts w:ascii="AgendaPl-Semibold" w:hAnsi="AgendaPl-Semibold" w:cs="AgendaPl-Semibold"/>
          <w:sz w:val="19"/>
          <w:szCs w:val="19"/>
        </w:rPr>
        <w:t xml:space="preserve"> </w:t>
      </w:r>
      <w:r>
        <w:rPr>
          <w:rFonts w:ascii="AgendaPl-Semibold" w:hAnsi="AgendaPl-Semibold" w:cs="AgendaPl-Semibold"/>
          <w:sz w:val="19"/>
          <w:szCs w:val="19"/>
        </w:rPr>
        <w:t xml:space="preserve">*Praca w ćwiczeniach na str..15 </w:t>
      </w:r>
      <w:r>
        <w:rPr>
          <w:rFonts w:ascii="AgendaPl-Regular" w:hAnsi="AgendaPl-Regular" w:cs="AgendaPl-Regular"/>
          <w:sz w:val="19"/>
          <w:szCs w:val="19"/>
        </w:rPr>
        <w:t>– doskonalenie zadań grafomotorycznych i percepcji słuchowej, przeliczanie.</w:t>
      </w:r>
    </w:p>
    <w:p w:rsidR="008E502D" w:rsidRDefault="008E502D">
      <w:pPr>
        <w:rPr>
          <w:rFonts w:ascii="AgendaPl-Regular" w:hAnsi="AgendaPl-Regular" w:cs="AgendaPl-Regular"/>
          <w:sz w:val="19"/>
          <w:szCs w:val="19"/>
        </w:rPr>
      </w:pPr>
    </w:p>
    <w:p w:rsidR="008E502D" w:rsidRDefault="008E502D">
      <w:pPr>
        <w:rPr>
          <w:rFonts w:ascii="AgendaPl-Regular" w:hAnsi="AgendaPl-Regular" w:cs="AgendaPl-Regular"/>
          <w:sz w:val="19"/>
          <w:szCs w:val="19"/>
        </w:rPr>
      </w:pPr>
    </w:p>
    <w:p w:rsidR="008E502D" w:rsidRDefault="008E502D" w:rsidP="008E502D">
      <w:pPr>
        <w:spacing w:after="0"/>
        <w:rPr>
          <w:rFonts w:ascii="Times New Roman" w:hAnsi="Times New Roman" w:cs="Times New Roman"/>
          <w:color w:val="00B050"/>
          <w:sz w:val="20"/>
          <w:szCs w:val="20"/>
          <w:u w:val="single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>Proszę o aktywny udział w zajęciach na naszej grupie Messenger, na której znajdują się dodatkowe: ćwiczenia, karty pracy, filmiki z moim udziałem.</w:t>
      </w:r>
      <w:r w:rsidRPr="00D95FF4">
        <w:rPr>
          <w:rFonts w:ascii="Times New Roman" w:hAnsi="Times New Roman" w:cs="Times New Roman"/>
          <w:color w:val="00B050"/>
          <w:sz w:val="20"/>
          <w:szCs w:val="20"/>
          <w:u w:val="single"/>
        </w:rPr>
        <w:t xml:space="preserve"> </w:t>
      </w:r>
    </w:p>
    <w:p w:rsidR="008E502D" w:rsidRPr="00D95FF4" w:rsidRDefault="008E502D" w:rsidP="008E502D">
      <w:pPr>
        <w:spacing w:after="0"/>
        <w:rPr>
          <w:rFonts w:ascii="Times New Roman" w:hAnsi="Times New Roman" w:cs="Times New Roman"/>
          <w:color w:val="00B050"/>
          <w:sz w:val="20"/>
          <w:szCs w:val="20"/>
          <w:u w:val="single"/>
        </w:rPr>
      </w:pPr>
    </w:p>
    <w:p w:rsidR="008E502D" w:rsidRPr="00D95FF4" w:rsidRDefault="008E502D" w:rsidP="008E502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8E502D" w:rsidRPr="00D95FF4" w:rsidRDefault="008E502D" w:rsidP="008E502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>Agata Maszota</w:t>
      </w:r>
    </w:p>
    <w:p w:rsidR="008E502D" w:rsidRPr="00D95FF4" w:rsidRDefault="008E502D" w:rsidP="008E502D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8E502D" w:rsidRPr="001B1619" w:rsidRDefault="008E502D" w:rsidP="008E502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Pod spodem karty pracy</w:t>
      </w:r>
      <w:r w:rsidRPr="008E502D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p w:rsidR="008E502D" w:rsidRDefault="008E502D">
      <w:pPr>
        <w:rPr>
          <w:rFonts w:ascii="AgendaPl-Regular" w:hAnsi="AgendaPl-Regular" w:cs="AgendaPl-Regular"/>
          <w:sz w:val="19"/>
          <w:szCs w:val="19"/>
        </w:rPr>
      </w:pPr>
    </w:p>
    <w:p w:rsidR="008E502D" w:rsidRDefault="008E502D">
      <w:pPr>
        <w:rPr>
          <w:rFonts w:ascii="AgendaPl-Regular" w:hAnsi="AgendaPl-Regular" w:cs="AgendaPl-Regular"/>
          <w:sz w:val="19"/>
          <w:szCs w:val="19"/>
        </w:rPr>
      </w:pPr>
    </w:p>
    <w:p w:rsidR="00180B4A" w:rsidRPr="009451D0" w:rsidRDefault="00180B4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925214" cy="9803384"/>
            <wp:effectExtent l="19050" t="0" r="8986" b="0"/>
            <wp:docPr id="13" name="Obraz 13" descr="https://scontent-frx5-1.xx.fbcdn.net/v/t1.15752-9/97448448_571216590166047_3485996603636973568_n.jpg?_nc_cat=111&amp;_nc_sid=b96e70&amp;_nc_ohc=Gqa2A322qUwAX9RdmFr&amp;_nc_ht=scontent-frx5-1.xx&amp;oh=db623f855981e5c4f1ccc506efaad557&amp;oe=5EDDA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x5-1.xx.fbcdn.net/v/t1.15752-9/97448448_571216590166047_3485996603636973568_n.jpg?_nc_cat=111&amp;_nc_sid=b96e70&amp;_nc_ohc=Gqa2A322qUwAX9RdmFr&amp;_nc_ht=scontent-frx5-1.xx&amp;oh=db623f855981e5c4f1ccc506efaad557&amp;oe=5EDDA5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996" cy="981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1D0" w:rsidRDefault="00180B4A">
      <w:pPr>
        <w:rPr>
          <w:rFonts w:ascii="AgendaPl-Regular" w:hAnsi="AgendaPl-Regular" w:cs="AgendaPl-Regular"/>
          <w:sz w:val="19"/>
          <w:szCs w:val="19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76265" cy="8022590"/>
            <wp:effectExtent l="19050" t="0" r="635" b="0"/>
            <wp:docPr id="4" name="Obraz 4" descr="https://scontent-frt3-1.xx.fbcdn.net/v/t1.15752-9/96838894_1571196746373515_4460501112318853120_n.jpg?_nc_cat=102&amp;_nc_sid=b96e70&amp;_nc_ohc=D3WiQSdraLoAX-5wbyQ&amp;_nc_ht=scontent-frt3-1.xx&amp;oh=d2d6d3197f368c59a973feabc132ae4a&amp;oe=5EDF7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1.xx.fbcdn.net/v/t1.15752-9/96838894_1571196746373515_4460501112318853120_n.jpg?_nc_cat=102&amp;_nc_sid=b96e70&amp;_nc_ohc=D3WiQSdraLoAX-5wbyQ&amp;_nc_ht=scontent-frt3-1.xx&amp;oh=d2d6d3197f368c59a973feabc132ae4a&amp;oe=5EDF73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2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1D0">
        <w:rPr>
          <w:rFonts w:ascii="AgendaPl-Regular" w:hAnsi="AgendaPl-Regular" w:cs="AgendaPl-Regular"/>
          <w:sz w:val="19"/>
          <w:szCs w:val="19"/>
        </w:rPr>
        <w:t xml:space="preserve">olności </w:t>
      </w:r>
      <w:r>
        <w:rPr>
          <w:noProof/>
          <w:lang w:eastAsia="pl-PL"/>
        </w:rPr>
        <w:lastRenderedPageBreak/>
        <w:drawing>
          <wp:inline distT="0" distB="0" distL="0" distR="0">
            <wp:extent cx="6645910" cy="4700128"/>
            <wp:effectExtent l="19050" t="0" r="2540" b="0"/>
            <wp:docPr id="7" name="Obraz 7" descr="https://scontent-frt3-1.xx.fbcdn.net/v/t1.15752-9/96390585_2925482280855005_4299721159076741120_n.png?_nc_cat=108&amp;_nc_sid=b96e70&amp;_nc_ohc=5D4dBedoVmMAX-sc1wo&amp;_nc_ht=scontent-frt3-1.xx&amp;oh=ecf6fdff0e11717301e55f016668cec5&amp;oe=5EDE5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t3-1.xx.fbcdn.net/v/t1.15752-9/96390585_2925482280855005_4299721159076741120_n.png?_nc_cat=108&amp;_nc_sid=b96e70&amp;_nc_ohc=5D4dBedoVmMAX-sc1wo&amp;_nc_ht=scontent-frt3-1.xx&amp;oh=ecf6fdff0e11717301e55f016668cec5&amp;oe=5EDE54F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13127" cy="9080663"/>
            <wp:effectExtent l="19050" t="0" r="1873" b="0"/>
            <wp:docPr id="10" name="Obraz 10" descr="https://scontent-frt3-1.xx.fbcdn.net/v/t1.15752-9/97107821_374688230149916_4743617397896773632_n.jpg?_nc_cat=107&amp;_nc_sid=b96e70&amp;_nc_ohc=WKd8IoLmRoUAX-7mxg-&amp;_nc_ht=scontent-frt3-1.xx&amp;oh=869e3ea5ca6c20f823760206d0bd0998&amp;oe=5EE0A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t3-1.xx.fbcdn.net/v/t1.15752-9/97107821_374688230149916_4743617397896773632_n.jpg?_nc_cat=107&amp;_nc_sid=b96e70&amp;_nc_ohc=WKd8IoLmRoUAX-7mxg-&amp;_nc_ht=scontent-frt3-1.xx&amp;oh=869e3ea5ca6c20f823760206d0bd0998&amp;oe=5EE0AE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09" cy="907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B4A" w:rsidRPr="008227FA" w:rsidRDefault="00180B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66422" cy="9424748"/>
            <wp:effectExtent l="19050" t="0" r="1078" b="0"/>
            <wp:docPr id="1" name="Obraz 1" descr="https://scontent-frx5-1.xx.fbcdn.net/v/t1.15752-9/97217073_623745748210505_614719157040054272_n.jpg?_nc_cat=110&amp;_nc_sid=b96e70&amp;_nc_ohc=C0eXe_z3nKQAX-cRGvq&amp;_nc_ht=scontent-frx5-1.xx&amp;oh=250241d7c3d3871866a5415c17bbf109&amp;oe=5EDFC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15752-9/97217073_623745748210505_614719157040054272_n.jpg?_nc_cat=110&amp;_nc_sid=b96e70&amp;_nc_ohc=C0eXe_z3nKQAX-cRGvq&amp;_nc_ht=scontent-frx5-1.xx&amp;oh=250241d7c3d3871866a5415c17bbf109&amp;oe=5EDFC7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52" cy="942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B4A" w:rsidRPr="008227FA" w:rsidSect="00822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8227FA"/>
    <w:rsid w:val="00124F25"/>
    <w:rsid w:val="00180B4A"/>
    <w:rsid w:val="0032118F"/>
    <w:rsid w:val="008227FA"/>
    <w:rsid w:val="008E502D"/>
    <w:rsid w:val="009451D0"/>
    <w:rsid w:val="00C2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27FA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8227FA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8227FA"/>
    <w:pPr>
      <w:spacing w:line="17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8227FA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227FA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8227FA"/>
    <w:rPr>
      <w:rFonts w:cs="AgendaPl"/>
      <w:color w:val="000000"/>
      <w:sz w:val="52"/>
      <w:szCs w:val="52"/>
    </w:rPr>
  </w:style>
  <w:style w:type="paragraph" w:customStyle="1" w:styleId="Pa21">
    <w:name w:val="Pa21"/>
    <w:basedOn w:val="Default"/>
    <w:next w:val="Default"/>
    <w:uiPriority w:val="99"/>
    <w:rsid w:val="009451D0"/>
    <w:pPr>
      <w:spacing w:line="201" w:lineRule="atLeast"/>
    </w:pPr>
    <w:rPr>
      <w:rFonts w:ascii="AgendaPl Semibold" w:hAnsi="AgendaPl Semibold" w:cstheme="minorBidi"/>
      <w:color w:val="auto"/>
    </w:rPr>
  </w:style>
  <w:style w:type="paragraph" w:customStyle="1" w:styleId="Pa181">
    <w:name w:val="Pa18+1"/>
    <w:basedOn w:val="Default"/>
    <w:next w:val="Default"/>
    <w:uiPriority w:val="99"/>
    <w:rsid w:val="009451D0"/>
    <w:pPr>
      <w:spacing w:line="201" w:lineRule="atLeast"/>
    </w:pPr>
    <w:rPr>
      <w:rFonts w:ascii="AgendaPl Semibold" w:hAnsi="AgendaPl Semibold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2020-05-11T10:32:00Z</dcterms:created>
  <dcterms:modified xsi:type="dcterms:W3CDTF">2020-05-11T18:54:00Z</dcterms:modified>
</cp:coreProperties>
</file>