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BB" w:rsidRPr="001F127D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16.03.2020 r.</w:t>
      </w:r>
    </w:p>
    <w:p w:rsidR="001F127D" w:rsidRPr="001F127D" w:rsidRDefault="001F127D">
      <w:pPr>
        <w:rPr>
          <w:b/>
        </w:rPr>
      </w:pPr>
      <w:r w:rsidRPr="001F127D">
        <w:rPr>
          <w:b/>
        </w:rPr>
        <w:t>Klasa I</w:t>
      </w:r>
      <w:r w:rsidR="006B1745">
        <w:rPr>
          <w:b/>
        </w:rPr>
        <w:t>I</w:t>
      </w:r>
    </w:p>
    <w:p w:rsidR="001F127D" w:rsidRPr="001F127D" w:rsidRDefault="001F127D">
      <w:pPr>
        <w:rPr>
          <w:b/>
          <w:color w:val="FF0000"/>
        </w:rPr>
      </w:pPr>
      <w:r w:rsidRPr="001F127D">
        <w:rPr>
          <w:b/>
          <w:color w:val="FF0000"/>
        </w:rPr>
        <w:t xml:space="preserve">Temat dnia: </w:t>
      </w:r>
      <w:r w:rsidR="006B1745">
        <w:rPr>
          <w:b/>
          <w:color w:val="FF0000"/>
        </w:rPr>
        <w:t xml:space="preserve">Praca wre. </w:t>
      </w:r>
    </w:p>
    <w:p w:rsidR="001F127D" w:rsidRPr="00947B2D" w:rsidRDefault="001F127D">
      <w:pPr>
        <w:rPr>
          <w:color w:val="C0504D" w:themeColor="accent2"/>
        </w:rPr>
      </w:pPr>
      <w:r w:rsidRPr="00947B2D">
        <w:rPr>
          <w:color w:val="C0504D" w:themeColor="accent2"/>
        </w:rPr>
        <w:t>Edukacja polonistyczna:</w:t>
      </w:r>
    </w:p>
    <w:p w:rsidR="001F127D" w:rsidRDefault="006B1745">
      <w:r>
        <w:t>W kuchni praca wre – gromadzenie czasowników, poprawna pisownia czasowników zakończonych na -</w:t>
      </w:r>
      <w:proofErr w:type="spellStart"/>
      <w:r>
        <w:t>uję</w:t>
      </w:r>
      <w:proofErr w:type="spellEnd"/>
      <w:r>
        <w:t xml:space="preserve">. </w:t>
      </w:r>
    </w:p>
    <w:p w:rsidR="001F127D" w:rsidRPr="003C29B3" w:rsidRDefault="001F127D">
      <w:r w:rsidRPr="003C29B3">
        <w:t>Zadania do wykonania:</w:t>
      </w:r>
    </w:p>
    <w:p w:rsidR="006B1745" w:rsidRDefault="001F127D" w:rsidP="001F127D">
      <w:pPr>
        <w:pStyle w:val="Akapitzlist"/>
        <w:numPr>
          <w:ilvl w:val="0"/>
          <w:numId w:val="1"/>
        </w:numPr>
      </w:pPr>
      <w:r>
        <w:t xml:space="preserve">W podręczniku pol. – społ. wykonaj zadania na str. </w:t>
      </w:r>
      <w:r w:rsidR="006B1745">
        <w:t>28-29</w:t>
      </w:r>
    </w:p>
    <w:p w:rsidR="001F127D" w:rsidRPr="00947B2D" w:rsidRDefault="00F81701" w:rsidP="001F127D">
      <w:pPr>
        <w:pStyle w:val="Akapitzlist"/>
        <w:numPr>
          <w:ilvl w:val="0"/>
          <w:numId w:val="1"/>
        </w:numPr>
      </w:pPr>
      <w:hyperlink r:id="rId5" w:history="1">
        <w:r w:rsidR="006B1745" w:rsidRPr="00947B2D">
          <w:rPr>
            <w:rStyle w:val="Hipercze"/>
            <w:color w:val="auto"/>
            <w:u w:val="none"/>
          </w:rPr>
          <w:t>Ćwiczenia</w:t>
        </w:r>
      </w:hyperlink>
      <w:r w:rsidR="006B1745" w:rsidRPr="00947B2D">
        <w:rPr>
          <w:rStyle w:val="Hipercze"/>
          <w:color w:val="auto"/>
          <w:u w:val="none"/>
        </w:rPr>
        <w:t xml:space="preserve"> str. 54-55</w:t>
      </w:r>
    </w:p>
    <w:p w:rsidR="00063F17" w:rsidRDefault="00947B2D" w:rsidP="00063F17">
      <w:pPr>
        <w:pStyle w:val="Akapitzlist"/>
        <w:numPr>
          <w:ilvl w:val="0"/>
          <w:numId w:val="1"/>
        </w:numPr>
      </w:pPr>
      <w:r>
        <w:t>Wykonaj kartę pracy w</w:t>
      </w:r>
      <w:r w:rsidR="003A3CBB">
        <w:t xml:space="preserve"> dołączonym załączniku nr.1.</w:t>
      </w:r>
      <w:r>
        <w:t xml:space="preserve"> </w:t>
      </w:r>
    </w:p>
    <w:p w:rsidR="00063F17" w:rsidRPr="00947B2D" w:rsidRDefault="00063F17" w:rsidP="00063F17">
      <w:pPr>
        <w:rPr>
          <w:color w:val="C0504D" w:themeColor="accent2"/>
        </w:rPr>
      </w:pPr>
      <w:r w:rsidRPr="00947B2D">
        <w:rPr>
          <w:color w:val="C0504D" w:themeColor="accent2"/>
        </w:rPr>
        <w:t>Edukacja matematyczna:</w:t>
      </w:r>
    </w:p>
    <w:p w:rsidR="00D80373" w:rsidRDefault="00947B2D" w:rsidP="00D80373">
      <w:pPr>
        <w:tabs>
          <w:tab w:val="left" w:pos="3422"/>
        </w:tabs>
      </w:pPr>
      <w:r>
        <w:t>Karta pracy nr 2</w:t>
      </w:r>
    </w:p>
    <w:p w:rsidR="00947B2D" w:rsidRDefault="00947B2D" w:rsidP="00D80373">
      <w:pPr>
        <w:tabs>
          <w:tab w:val="left" w:pos="3422"/>
        </w:tabs>
        <w:rPr>
          <w:color w:val="C0504D" w:themeColor="accent2"/>
        </w:rPr>
      </w:pPr>
      <w:r w:rsidRPr="00947B2D">
        <w:rPr>
          <w:color w:val="C0504D" w:themeColor="accent2"/>
        </w:rPr>
        <w:t>Edukacja przyrodnicza</w:t>
      </w:r>
    </w:p>
    <w:p w:rsidR="00947B2D" w:rsidRPr="003C29B3" w:rsidRDefault="00947B2D" w:rsidP="00D80373">
      <w:pPr>
        <w:tabs>
          <w:tab w:val="left" w:pos="3422"/>
        </w:tabs>
      </w:pPr>
      <w:r w:rsidRPr="003C29B3">
        <w:t>Krajobraz nadmorski</w:t>
      </w:r>
      <w:bookmarkStart w:id="0" w:name="_GoBack"/>
      <w:bookmarkEnd w:id="0"/>
    </w:p>
    <w:p w:rsidR="00947B2D" w:rsidRPr="003C29B3" w:rsidRDefault="00947B2D" w:rsidP="00947B2D">
      <w:pPr>
        <w:pStyle w:val="Akapitzlist"/>
        <w:numPr>
          <w:ilvl w:val="0"/>
          <w:numId w:val="6"/>
        </w:numPr>
        <w:tabs>
          <w:tab w:val="left" w:pos="3422"/>
        </w:tabs>
      </w:pPr>
      <w:r w:rsidRPr="003C29B3">
        <w:t>Podręcznik matematyczno-przyrodniczy str. 32-33</w:t>
      </w:r>
    </w:p>
    <w:p w:rsidR="00947B2D" w:rsidRPr="003C29B3" w:rsidRDefault="00947B2D" w:rsidP="00D80373">
      <w:pPr>
        <w:pStyle w:val="Akapitzlist"/>
        <w:numPr>
          <w:ilvl w:val="0"/>
          <w:numId w:val="6"/>
        </w:numPr>
        <w:tabs>
          <w:tab w:val="left" w:pos="3422"/>
        </w:tabs>
      </w:pPr>
      <w:r w:rsidRPr="003C29B3">
        <w:t>Ćwiczenia str. 32</w:t>
      </w:r>
    </w:p>
    <w:p w:rsidR="001F127D" w:rsidRPr="003C29B3" w:rsidRDefault="008765C3" w:rsidP="001F127D">
      <w:pPr>
        <w:rPr>
          <w:color w:val="C0504D" w:themeColor="accent2"/>
        </w:rPr>
      </w:pPr>
      <w:r w:rsidRPr="003C29B3">
        <w:rPr>
          <w:color w:val="C0504D" w:themeColor="accent2"/>
        </w:rPr>
        <w:t xml:space="preserve">Wychowanie fizyczne: </w:t>
      </w:r>
    </w:p>
    <w:p w:rsidR="008765C3" w:rsidRDefault="008765C3" w:rsidP="001F127D">
      <w:r>
        <w:t>Wykonaj rozgrzewkę , którą wykonywaliście na zajęciach. Zagraj w dowolną grę planszową.</w:t>
      </w:r>
    </w:p>
    <w:p w:rsidR="001F127D" w:rsidRDefault="001F127D" w:rsidP="001F127D"/>
    <w:p w:rsidR="008765C3" w:rsidRDefault="008765C3" w:rsidP="001F127D"/>
    <w:p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F127D"/>
    <w:rsid w:val="003A3CBB"/>
    <w:rsid w:val="003C29B3"/>
    <w:rsid w:val="00402651"/>
    <w:rsid w:val="0062596E"/>
    <w:rsid w:val="006B1745"/>
    <w:rsid w:val="008765C3"/>
    <w:rsid w:val="00947B2D"/>
    <w:rsid w:val="00B256C0"/>
    <w:rsid w:val="00C330A9"/>
    <w:rsid w:val="00D426E4"/>
    <w:rsid w:val="00D80373"/>
    <w:rsid w:val="00E52642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E01E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PFoVq-wy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Asus</cp:lastModifiedBy>
  <cp:revision>2</cp:revision>
  <dcterms:created xsi:type="dcterms:W3CDTF">2020-03-16T12:12:00Z</dcterms:created>
  <dcterms:modified xsi:type="dcterms:W3CDTF">2020-03-16T12:12:00Z</dcterms:modified>
</cp:coreProperties>
</file>